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E5486" w14:textId="77777777" w:rsidR="00023D9E" w:rsidRDefault="00023D9E" w:rsidP="000F0B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08E0B36" w14:textId="670E5F63" w:rsidR="005677BB" w:rsidRPr="00023D9E" w:rsidRDefault="002C0F2B" w:rsidP="000F0BA0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r w:rsidRPr="00023D9E">
        <w:rPr>
          <w:rFonts w:ascii="Arial" w:hAnsi="Arial" w:cs="Arial"/>
          <w:b/>
          <w:bCs/>
          <w:sz w:val="24"/>
          <w:szCs w:val="24"/>
        </w:rPr>
        <w:t>PPRE</w:t>
      </w:r>
      <w:r w:rsidR="00023D9E" w:rsidRPr="00023D9E">
        <w:rPr>
          <w:rFonts w:ascii="Arial" w:hAnsi="Arial" w:cs="Arial"/>
          <w:b/>
          <w:bCs/>
          <w:sz w:val="24"/>
          <w:szCs w:val="24"/>
        </w:rPr>
        <w:t xml:space="preserve"> : ÉLÈVE </w:t>
      </w:r>
      <w:r w:rsidRPr="00023D9E">
        <w:rPr>
          <w:rFonts w:ascii="Arial" w:hAnsi="Arial" w:cs="Arial"/>
          <w:b/>
          <w:bCs/>
          <w:sz w:val="24"/>
          <w:szCs w:val="24"/>
        </w:rPr>
        <w:t>ALLOPHONE</w:t>
      </w:r>
    </w:p>
    <w:bookmarkEnd w:id="0"/>
    <w:p w14:paraId="66E2C848" w14:textId="0C5C22C8" w:rsidR="00023D9E" w:rsidRPr="00023D9E" w:rsidRDefault="00023D9E" w:rsidP="000F0BA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23D9E">
        <w:rPr>
          <w:rFonts w:ascii="Arial" w:hAnsi="Arial" w:cs="Arial"/>
          <w:b/>
          <w:bCs/>
          <w:sz w:val="24"/>
          <w:szCs w:val="24"/>
        </w:rPr>
        <w:t>ACCOMPAGNEMENT DES APPRENTISSAGES EN CLASSE ORDINAIRE</w:t>
      </w:r>
    </w:p>
    <w:p w14:paraId="571AEF42" w14:textId="2B9257FB" w:rsidR="002C0F2B" w:rsidRPr="00023D9E" w:rsidRDefault="002C0F2B">
      <w:p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Nom et prénom : </w:t>
      </w:r>
    </w:p>
    <w:p w14:paraId="1F430EFD" w14:textId="21EAF975" w:rsidR="002C0F2B" w:rsidRPr="00023D9E" w:rsidRDefault="002C0F2B">
      <w:p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Date de naissance : </w:t>
      </w:r>
    </w:p>
    <w:p w14:paraId="56E5E076" w14:textId="5EAA037D" w:rsidR="002C0F2B" w:rsidRPr="00023D9E" w:rsidRDefault="002C0F2B">
      <w:p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Classe : </w:t>
      </w:r>
    </w:p>
    <w:p w14:paraId="3C7D4C9C" w14:textId="58336626" w:rsidR="002C0F2B" w:rsidRPr="00023D9E" w:rsidRDefault="002C0F2B" w:rsidP="00023D9E">
      <w:pPr>
        <w:pStyle w:val="Paragraphedeliste"/>
        <w:numPr>
          <w:ilvl w:val="0"/>
          <w:numId w:val="14"/>
        </w:numPr>
        <w:rPr>
          <w:rFonts w:ascii="Arial" w:hAnsi="Arial" w:cs="Arial"/>
          <w:b/>
          <w:bCs/>
          <w:sz w:val="24"/>
          <w:szCs w:val="24"/>
        </w:rPr>
      </w:pPr>
      <w:r w:rsidRPr="00023D9E">
        <w:rPr>
          <w:rFonts w:ascii="Arial" w:hAnsi="Arial" w:cs="Arial"/>
          <w:b/>
          <w:bCs/>
          <w:sz w:val="24"/>
          <w:szCs w:val="24"/>
        </w:rPr>
        <w:t>Profil initial de l’élève</w:t>
      </w:r>
      <w:r w:rsidR="00023D9E">
        <w:rPr>
          <w:rFonts w:ascii="Arial" w:hAnsi="Arial" w:cs="Arial"/>
          <w:b/>
          <w:bCs/>
          <w:sz w:val="24"/>
          <w:szCs w:val="24"/>
        </w:rPr>
        <w:t xml:space="preserve"> </w:t>
      </w:r>
      <w:r w:rsidRPr="00023D9E">
        <w:rPr>
          <w:rFonts w:ascii="Arial" w:hAnsi="Arial" w:cs="Arial"/>
          <w:b/>
          <w:bCs/>
          <w:sz w:val="24"/>
          <w:szCs w:val="24"/>
        </w:rPr>
        <w:t>à partir des compétences travaillées en UPE2A</w:t>
      </w:r>
    </w:p>
    <w:p w14:paraId="4315879C" w14:textId="77777777" w:rsidR="00023D9E" w:rsidRPr="00023D9E" w:rsidRDefault="00023D9E" w:rsidP="00023D9E">
      <w:pPr>
        <w:pStyle w:val="Paragraphedeliste"/>
        <w:rPr>
          <w:rFonts w:ascii="Arial" w:hAnsi="Arial" w:cs="Arial"/>
          <w:b/>
          <w:bCs/>
          <w:sz w:val="24"/>
          <w:szCs w:val="24"/>
        </w:rPr>
      </w:pPr>
    </w:p>
    <w:p w14:paraId="24012CD0" w14:textId="77777777" w:rsidR="002C0F2B" w:rsidRPr="00023D9E" w:rsidRDefault="002C0F2B" w:rsidP="002C0F2B">
      <w:pPr>
        <w:pStyle w:val="Titre2"/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Savoir-être élève 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8576"/>
        <w:gridCol w:w="528"/>
        <w:gridCol w:w="583"/>
      </w:tblGrid>
      <w:tr w:rsidR="002C0F2B" w:rsidRPr="00023D9E" w14:paraId="637E3E69" w14:textId="77777777" w:rsidTr="002C0F2B">
        <w:trPr>
          <w:trHeight w:val="277"/>
        </w:trPr>
        <w:tc>
          <w:tcPr>
            <w:tcW w:w="0" w:type="auto"/>
          </w:tcPr>
          <w:p w14:paraId="3F04E39D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99CC9B7" w14:textId="5E93CA0D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Oui</w:t>
            </w:r>
          </w:p>
        </w:tc>
        <w:tc>
          <w:tcPr>
            <w:tcW w:w="0" w:type="auto"/>
          </w:tcPr>
          <w:p w14:paraId="4EF3367D" w14:textId="59068F70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 xml:space="preserve">Non </w:t>
            </w:r>
          </w:p>
        </w:tc>
      </w:tr>
      <w:tr w:rsidR="002C0F2B" w:rsidRPr="00023D9E" w14:paraId="740F99D6" w14:textId="2C96971F" w:rsidTr="002C0F2B">
        <w:trPr>
          <w:trHeight w:val="277"/>
        </w:trPr>
        <w:tc>
          <w:tcPr>
            <w:tcW w:w="0" w:type="auto"/>
          </w:tcPr>
          <w:p w14:paraId="5C20DEC9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Est assidu et ponctuel</w:t>
            </w:r>
          </w:p>
        </w:tc>
        <w:tc>
          <w:tcPr>
            <w:tcW w:w="0" w:type="auto"/>
          </w:tcPr>
          <w:p w14:paraId="59F0013B" w14:textId="35A68428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8304054" w14:textId="252F5DC1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7416FD01" w14:textId="5E20959B" w:rsidTr="002C0F2B">
        <w:trPr>
          <w:trHeight w:val="261"/>
        </w:trPr>
        <w:tc>
          <w:tcPr>
            <w:tcW w:w="0" w:type="auto"/>
          </w:tcPr>
          <w:p w14:paraId="158D9843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Est en mesure de s’organiser et de gérer son matériel de façon autonome</w:t>
            </w:r>
          </w:p>
        </w:tc>
        <w:tc>
          <w:tcPr>
            <w:tcW w:w="0" w:type="auto"/>
          </w:tcPr>
          <w:p w14:paraId="38D974AE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31832E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45AD90A0" w14:textId="7265885B" w:rsidTr="002C0F2B">
        <w:trPr>
          <w:trHeight w:val="308"/>
        </w:trPr>
        <w:tc>
          <w:tcPr>
            <w:tcW w:w="0" w:type="auto"/>
          </w:tcPr>
          <w:p w14:paraId="30F5182F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Peut chercher et utiliser des ressources matérielles : dictionnaire, traducteur, manuel, leçons...</w:t>
            </w:r>
          </w:p>
        </w:tc>
        <w:tc>
          <w:tcPr>
            <w:tcW w:w="0" w:type="auto"/>
          </w:tcPr>
          <w:p w14:paraId="74FDFCB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C2CECFE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3777AC88" w14:textId="228C8F56" w:rsidTr="002C0F2B">
        <w:trPr>
          <w:trHeight w:val="261"/>
        </w:trPr>
        <w:tc>
          <w:tcPr>
            <w:tcW w:w="0" w:type="auto"/>
          </w:tcPr>
          <w:p w14:paraId="2E9223E4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Peut solliciter ses enseignants, ses camarades et ses référents vie scolaire</w:t>
            </w:r>
          </w:p>
        </w:tc>
        <w:tc>
          <w:tcPr>
            <w:tcW w:w="0" w:type="auto"/>
          </w:tcPr>
          <w:p w14:paraId="5B2FC513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5639F8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20699739" w14:textId="59EBA3E1" w:rsidTr="002C0F2B">
        <w:trPr>
          <w:trHeight w:val="261"/>
        </w:trPr>
        <w:tc>
          <w:tcPr>
            <w:tcW w:w="0" w:type="auto"/>
          </w:tcPr>
          <w:p w14:paraId="0522BAEC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Peut organiser son travail personnel : devoirs/ révisions</w:t>
            </w:r>
          </w:p>
        </w:tc>
        <w:tc>
          <w:tcPr>
            <w:tcW w:w="0" w:type="auto"/>
          </w:tcPr>
          <w:p w14:paraId="2088902A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FFAE48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8C61C5" w14:textId="4A381090" w:rsidR="002C0F2B" w:rsidRPr="00023D9E" w:rsidRDefault="002C0F2B" w:rsidP="002C0F2B">
      <w:pPr>
        <w:pStyle w:val="Titre2"/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Compétences langagières : comprendre et communiquer en contexte scolaire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45"/>
        <w:gridCol w:w="528"/>
        <w:gridCol w:w="583"/>
      </w:tblGrid>
      <w:tr w:rsidR="002C0F2B" w:rsidRPr="00023D9E" w14:paraId="16A9B647" w14:textId="6A2AA3D8" w:rsidTr="002C0F2B">
        <w:trPr>
          <w:trHeight w:val="279"/>
        </w:trPr>
        <w:tc>
          <w:tcPr>
            <w:tcW w:w="0" w:type="auto"/>
            <w:shd w:val="clear" w:color="auto" w:fill="D9D9D9" w:themeFill="background1" w:themeFillShade="D9"/>
          </w:tcPr>
          <w:p w14:paraId="4A90235E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8441FD7" w14:textId="5D524B71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Oui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0DC95FA" w14:textId="085AE662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</w:tr>
      <w:tr w:rsidR="002C0F2B" w:rsidRPr="00023D9E" w14:paraId="0476ACC0" w14:textId="297238A4" w:rsidTr="002C0F2B">
        <w:trPr>
          <w:trHeight w:val="279"/>
        </w:trPr>
        <w:tc>
          <w:tcPr>
            <w:tcW w:w="0" w:type="auto"/>
            <w:shd w:val="clear" w:color="auto" w:fill="D9D9D9" w:themeFill="background1" w:themeFillShade="D9"/>
          </w:tcPr>
          <w:p w14:paraId="7D8F7B35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Compréhension orale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52AB170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DF3B47D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10D89FAE" w14:textId="295FD446" w:rsidTr="002C0F2B">
        <w:trPr>
          <w:trHeight w:val="542"/>
        </w:trPr>
        <w:tc>
          <w:tcPr>
            <w:tcW w:w="0" w:type="auto"/>
          </w:tcPr>
          <w:p w14:paraId="57CDE50A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Comprend un message oral relativement long pourvu qu’il soit énoncé avec un débit normal, régulier et une parole articulée</w:t>
            </w:r>
          </w:p>
        </w:tc>
        <w:tc>
          <w:tcPr>
            <w:tcW w:w="0" w:type="auto"/>
          </w:tcPr>
          <w:p w14:paraId="3E67B11A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C5F4DBE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0332A9F0" w14:textId="4F365F15" w:rsidTr="002C0F2B">
        <w:trPr>
          <w:trHeight w:val="279"/>
        </w:trPr>
        <w:tc>
          <w:tcPr>
            <w:tcW w:w="0" w:type="auto"/>
            <w:shd w:val="clear" w:color="auto" w:fill="D9D9D9" w:themeFill="background1" w:themeFillShade="D9"/>
          </w:tcPr>
          <w:p w14:paraId="6172910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Production orale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7C0C82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3EA7DBF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38421FE9" w14:textId="05E6EF6B" w:rsidTr="002C0F2B">
        <w:trPr>
          <w:trHeight w:val="263"/>
        </w:trPr>
        <w:tc>
          <w:tcPr>
            <w:tcW w:w="0" w:type="auto"/>
          </w:tcPr>
          <w:p w14:paraId="49AE2159" w14:textId="4798F17E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 xml:space="preserve">Communique avec les enseignants lorsqu’il est mis en confiance. </w:t>
            </w:r>
          </w:p>
        </w:tc>
        <w:tc>
          <w:tcPr>
            <w:tcW w:w="0" w:type="auto"/>
          </w:tcPr>
          <w:p w14:paraId="55076169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77B860F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31BAC212" w14:textId="28D2AB0B" w:rsidTr="002C0F2B">
        <w:trPr>
          <w:trHeight w:val="279"/>
        </w:trPr>
        <w:tc>
          <w:tcPr>
            <w:tcW w:w="0" w:type="auto"/>
          </w:tcPr>
          <w:p w14:paraId="5BCF108C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Répond à une question de repérage</w:t>
            </w:r>
          </w:p>
        </w:tc>
        <w:tc>
          <w:tcPr>
            <w:tcW w:w="0" w:type="auto"/>
          </w:tcPr>
          <w:p w14:paraId="4B22D0CA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4F88450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6957298E" w14:textId="3CF8B732" w:rsidTr="002C0F2B">
        <w:trPr>
          <w:trHeight w:val="263"/>
        </w:trPr>
        <w:tc>
          <w:tcPr>
            <w:tcW w:w="0" w:type="auto"/>
          </w:tcPr>
          <w:p w14:paraId="64B40600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Peut exprimer son point de vue</w:t>
            </w:r>
          </w:p>
        </w:tc>
        <w:tc>
          <w:tcPr>
            <w:tcW w:w="0" w:type="auto"/>
          </w:tcPr>
          <w:p w14:paraId="44AEB351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C98D39B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3022927B" w14:textId="7DFA9DFF" w:rsidTr="002C0F2B">
        <w:trPr>
          <w:trHeight w:val="279"/>
        </w:trPr>
        <w:tc>
          <w:tcPr>
            <w:tcW w:w="0" w:type="auto"/>
            <w:shd w:val="clear" w:color="auto" w:fill="D9D9D9" w:themeFill="background1" w:themeFillShade="D9"/>
          </w:tcPr>
          <w:p w14:paraId="4FE21A94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Compréhension écrite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B302BB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28C44CA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59A3CA46" w14:textId="2A37A452" w:rsidTr="002C0F2B">
        <w:trPr>
          <w:trHeight w:val="263"/>
        </w:trPr>
        <w:tc>
          <w:tcPr>
            <w:tcW w:w="0" w:type="auto"/>
          </w:tcPr>
          <w:p w14:paraId="395A560C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Lit et comprend les consignes de façon autonome</w:t>
            </w:r>
          </w:p>
        </w:tc>
        <w:tc>
          <w:tcPr>
            <w:tcW w:w="0" w:type="auto"/>
          </w:tcPr>
          <w:p w14:paraId="6F0B9F5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3A7945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6CDE41BF" w14:textId="3EF28A13" w:rsidTr="002C0F2B">
        <w:trPr>
          <w:trHeight w:val="558"/>
        </w:trPr>
        <w:tc>
          <w:tcPr>
            <w:tcW w:w="0" w:type="auto"/>
          </w:tcPr>
          <w:p w14:paraId="7B93B6F1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Est capable d’identifier différents types de documents écrits (schéma, texte documentaire, paratexte, texte littéraire…)</w:t>
            </w:r>
          </w:p>
        </w:tc>
        <w:tc>
          <w:tcPr>
            <w:tcW w:w="0" w:type="auto"/>
          </w:tcPr>
          <w:p w14:paraId="349708AC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9A7C4C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3271EB9C" w14:textId="34350A3E" w:rsidTr="002C0F2B">
        <w:trPr>
          <w:trHeight w:val="279"/>
        </w:trPr>
        <w:tc>
          <w:tcPr>
            <w:tcW w:w="0" w:type="auto"/>
          </w:tcPr>
          <w:p w14:paraId="258D2284" w14:textId="422225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 xml:space="preserve">Comprend les informations essentielles d’un texte de 15 à 20 lignes. </w:t>
            </w:r>
          </w:p>
        </w:tc>
        <w:tc>
          <w:tcPr>
            <w:tcW w:w="0" w:type="auto"/>
          </w:tcPr>
          <w:p w14:paraId="789DBB7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14:paraId="71D6C16A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2C0F2B" w:rsidRPr="00023D9E" w14:paraId="6043C5E0" w14:textId="56C6F7FE" w:rsidTr="002C0F2B">
        <w:trPr>
          <w:trHeight w:val="542"/>
        </w:trPr>
        <w:tc>
          <w:tcPr>
            <w:tcW w:w="0" w:type="auto"/>
          </w:tcPr>
          <w:p w14:paraId="5768885A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Avec étayage, comprend globalement les textes disciplinaires comportant un vocabulaire spécifique </w:t>
            </w:r>
          </w:p>
        </w:tc>
        <w:tc>
          <w:tcPr>
            <w:tcW w:w="0" w:type="auto"/>
          </w:tcPr>
          <w:p w14:paraId="353483BB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A24A81C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7ADBD4B9" w14:textId="5B521608" w:rsidTr="002C0F2B">
        <w:trPr>
          <w:trHeight w:val="279"/>
        </w:trPr>
        <w:tc>
          <w:tcPr>
            <w:tcW w:w="0" w:type="auto"/>
          </w:tcPr>
          <w:p w14:paraId="230B12C5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Est autonome dans la recherche d’indices</w:t>
            </w:r>
          </w:p>
        </w:tc>
        <w:tc>
          <w:tcPr>
            <w:tcW w:w="0" w:type="auto"/>
          </w:tcPr>
          <w:p w14:paraId="4EDC2075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7242544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707E6DDB" w14:textId="40B6A547" w:rsidTr="002C0F2B">
        <w:trPr>
          <w:trHeight w:val="263"/>
        </w:trPr>
        <w:tc>
          <w:tcPr>
            <w:tcW w:w="0" w:type="auto"/>
            <w:shd w:val="clear" w:color="auto" w:fill="D9D9D9" w:themeFill="background1" w:themeFillShade="D9"/>
          </w:tcPr>
          <w:p w14:paraId="5E7CB025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Production écrite 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99CF3AE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9EF6D22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40EB56B1" w14:textId="313A911C" w:rsidTr="002C0F2B">
        <w:trPr>
          <w:trHeight w:val="279"/>
        </w:trPr>
        <w:tc>
          <w:tcPr>
            <w:tcW w:w="0" w:type="auto"/>
          </w:tcPr>
          <w:p w14:paraId="3D495269" w14:textId="45A06503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Est capable de recopier les traces écrites dans le temps imparti.</w:t>
            </w:r>
          </w:p>
        </w:tc>
        <w:tc>
          <w:tcPr>
            <w:tcW w:w="0" w:type="auto"/>
          </w:tcPr>
          <w:p w14:paraId="36D7B5D8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EDDBE42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3368AB4B" w14:textId="0BD8B0B6" w:rsidTr="002C0F2B">
        <w:trPr>
          <w:trHeight w:val="542"/>
        </w:trPr>
        <w:tc>
          <w:tcPr>
            <w:tcW w:w="0" w:type="auto"/>
          </w:tcPr>
          <w:p w14:paraId="1F69A842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Peut écrire un texte cohérent et compréhensible de 15 lignes avec toutefois des erreurs habituelles caractéristiques de l’apprentissage LV2 sans étayage particulier.</w:t>
            </w:r>
          </w:p>
        </w:tc>
        <w:tc>
          <w:tcPr>
            <w:tcW w:w="0" w:type="auto"/>
          </w:tcPr>
          <w:p w14:paraId="0CBFD2C5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2FFFB94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3BB3BDAD" w14:textId="01631EDB" w:rsidTr="002C0F2B">
        <w:trPr>
          <w:trHeight w:val="279"/>
        </w:trPr>
        <w:tc>
          <w:tcPr>
            <w:tcW w:w="0" w:type="auto"/>
          </w:tcPr>
          <w:p w14:paraId="51802261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Peut réviser ses écrits (schéma, réponse à une question, rédaction…)</w:t>
            </w:r>
          </w:p>
        </w:tc>
        <w:tc>
          <w:tcPr>
            <w:tcW w:w="0" w:type="auto"/>
          </w:tcPr>
          <w:p w14:paraId="0D8982C6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2A372FA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50AB14B4" w14:textId="637EBC3B" w:rsidTr="002C0F2B">
        <w:trPr>
          <w:trHeight w:val="263"/>
        </w:trPr>
        <w:tc>
          <w:tcPr>
            <w:tcW w:w="0" w:type="auto"/>
          </w:tcPr>
          <w:p w14:paraId="798078E6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Commence à entrer dans les différents écrits disciplinaires</w:t>
            </w:r>
          </w:p>
        </w:tc>
        <w:tc>
          <w:tcPr>
            <w:tcW w:w="0" w:type="auto"/>
          </w:tcPr>
          <w:p w14:paraId="68273578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0081FD1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AE52D9" w14:textId="67658E31" w:rsidR="002C0F2B" w:rsidRPr="00023D9E" w:rsidRDefault="002C0F2B" w:rsidP="002C0F2B">
      <w:pPr>
        <w:pStyle w:val="Titre2"/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Compétences linguistiques : maitrise des fondamentaux de la langue</w:t>
      </w:r>
    </w:p>
    <w:p w14:paraId="6AAD31A9" w14:textId="77777777" w:rsidR="002C0F2B" w:rsidRPr="00023D9E" w:rsidRDefault="002C0F2B" w:rsidP="002C0F2B">
      <w:pPr>
        <w:rPr>
          <w:rFonts w:ascii="Arial" w:hAnsi="Arial" w:cs="Arial"/>
          <w:i/>
          <w:iCs/>
          <w:color w:val="0F4761" w:themeColor="accent1" w:themeShade="BF"/>
          <w:sz w:val="20"/>
          <w:szCs w:val="20"/>
        </w:rPr>
      </w:pPr>
      <w:r w:rsidRPr="00023D9E">
        <w:rPr>
          <w:rFonts w:ascii="Arial" w:hAnsi="Arial" w:cs="Arial"/>
          <w:i/>
          <w:iCs/>
          <w:color w:val="0F4761" w:themeColor="accent1" w:themeShade="BF"/>
          <w:sz w:val="20"/>
          <w:szCs w:val="20"/>
        </w:rPr>
        <w:t>Il s’agit ici de maitrise en expression et compréhension et non d’analyse grammaticale.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  <w:gridCol w:w="528"/>
        <w:gridCol w:w="583"/>
      </w:tblGrid>
      <w:tr w:rsidR="002C0F2B" w:rsidRPr="00023D9E" w14:paraId="7460206C" w14:textId="48C71658" w:rsidTr="002C0F2B">
        <w:trPr>
          <w:trHeight w:val="541"/>
        </w:trPr>
        <w:tc>
          <w:tcPr>
            <w:tcW w:w="0" w:type="auto"/>
          </w:tcPr>
          <w:p w14:paraId="5837EBDB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6B1AC20" w14:textId="174967D9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Oui</w:t>
            </w:r>
          </w:p>
        </w:tc>
        <w:tc>
          <w:tcPr>
            <w:tcW w:w="0" w:type="auto"/>
          </w:tcPr>
          <w:p w14:paraId="18B11286" w14:textId="534F3D1A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</w:tr>
      <w:tr w:rsidR="002C0F2B" w:rsidRPr="00023D9E" w14:paraId="5428FAAC" w14:textId="5C206F60" w:rsidTr="002C0F2B">
        <w:trPr>
          <w:trHeight w:val="541"/>
        </w:trPr>
        <w:tc>
          <w:tcPr>
            <w:tcW w:w="0" w:type="auto"/>
          </w:tcPr>
          <w:p w14:paraId="115710B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S’exprime avec une prononciation claire et compréhensible (sans se conformer nécessairement à un modèle standardisé)</w:t>
            </w:r>
          </w:p>
        </w:tc>
        <w:tc>
          <w:tcPr>
            <w:tcW w:w="0" w:type="auto"/>
          </w:tcPr>
          <w:p w14:paraId="7FA44DDB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35DA7C4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0D40FB9B" w14:textId="1AF9E7A4" w:rsidTr="002C0F2B">
        <w:trPr>
          <w:trHeight w:val="278"/>
        </w:trPr>
        <w:tc>
          <w:tcPr>
            <w:tcW w:w="0" w:type="auto"/>
          </w:tcPr>
          <w:p w14:paraId="4325692F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Maitrise l’usage et orthographe des verbes les plus fréquents</w:t>
            </w:r>
          </w:p>
        </w:tc>
        <w:tc>
          <w:tcPr>
            <w:tcW w:w="0" w:type="auto"/>
          </w:tcPr>
          <w:p w14:paraId="412CBB50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0384577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7344167B" w14:textId="09CD9344" w:rsidTr="002C0F2B">
        <w:trPr>
          <w:trHeight w:val="278"/>
        </w:trPr>
        <w:tc>
          <w:tcPr>
            <w:tcW w:w="0" w:type="auto"/>
          </w:tcPr>
          <w:p w14:paraId="11012062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Maitrise les principaux temps de l’indicatif, l’</w:t>
            </w:r>
            <w:proofErr w:type="spellStart"/>
            <w:r w:rsidRPr="00023D9E">
              <w:rPr>
                <w:rFonts w:ascii="Arial" w:hAnsi="Arial" w:cs="Arial"/>
                <w:sz w:val="20"/>
                <w:szCs w:val="20"/>
              </w:rPr>
              <w:t>impératif</w:t>
            </w:r>
            <w:proofErr w:type="spellEnd"/>
            <w:r w:rsidRPr="00023D9E">
              <w:rPr>
                <w:rFonts w:ascii="Arial" w:hAnsi="Arial" w:cs="Arial"/>
                <w:sz w:val="20"/>
                <w:szCs w:val="20"/>
              </w:rPr>
              <w:t>, le conditionnel</w:t>
            </w:r>
          </w:p>
        </w:tc>
        <w:tc>
          <w:tcPr>
            <w:tcW w:w="0" w:type="auto"/>
          </w:tcPr>
          <w:p w14:paraId="586F3460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E97518D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4DA9DD55" w14:textId="7E2058C3" w:rsidTr="002C0F2B">
        <w:trPr>
          <w:trHeight w:val="262"/>
        </w:trPr>
        <w:tc>
          <w:tcPr>
            <w:tcW w:w="0" w:type="auto"/>
          </w:tcPr>
          <w:p w14:paraId="161F6672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Maitrise l’usage de phrase simple</w:t>
            </w:r>
          </w:p>
        </w:tc>
        <w:tc>
          <w:tcPr>
            <w:tcW w:w="0" w:type="auto"/>
          </w:tcPr>
          <w:p w14:paraId="561B81F5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9FA3DE5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07982C7E" w14:textId="50253E9A" w:rsidTr="002C0F2B">
        <w:trPr>
          <w:trHeight w:val="278"/>
        </w:trPr>
        <w:tc>
          <w:tcPr>
            <w:tcW w:w="0" w:type="auto"/>
          </w:tcPr>
          <w:p w14:paraId="089CEF62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lastRenderedPageBreak/>
              <w:t>Commence à utiliser la phrase complexe :</w:t>
            </w:r>
          </w:p>
        </w:tc>
        <w:tc>
          <w:tcPr>
            <w:tcW w:w="0" w:type="auto"/>
          </w:tcPr>
          <w:p w14:paraId="03AB2362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FDF6D91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45FAD492" w14:textId="797B226C" w:rsidTr="002C0F2B">
        <w:trPr>
          <w:trHeight w:val="278"/>
        </w:trPr>
        <w:tc>
          <w:tcPr>
            <w:tcW w:w="0" w:type="auto"/>
          </w:tcPr>
          <w:p w14:paraId="73EF7F7D" w14:textId="77777777" w:rsidR="002C0F2B" w:rsidRPr="00023D9E" w:rsidRDefault="002C0F2B" w:rsidP="002C0F2B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subordonnée relative en « qui », « que »…</w:t>
            </w:r>
          </w:p>
        </w:tc>
        <w:tc>
          <w:tcPr>
            <w:tcW w:w="0" w:type="auto"/>
          </w:tcPr>
          <w:p w14:paraId="59C25BC4" w14:textId="77777777" w:rsidR="002C0F2B" w:rsidRPr="00023D9E" w:rsidRDefault="002C0F2B" w:rsidP="002C0F2B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3E485C5" w14:textId="77777777" w:rsidR="002C0F2B" w:rsidRPr="00023D9E" w:rsidRDefault="002C0F2B" w:rsidP="002C0F2B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6D71B1AA" w14:textId="70EC85D8" w:rsidTr="002C0F2B">
        <w:trPr>
          <w:trHeight w:val="278"/>
        </w:trPr>
        <w:tc>
          <w:tcPr>
            <w:tcW w:w="0" w:type="auto"/>
          </w:tcPr>
          <w:p w14:paraId="42B9D01D" w14:textId="77777777" w:rsidR="002C0F2B" w:rsidRPr="00023D9E" w:rsidRDefault="002C0F2B" w:rsidP="002C0F2B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subordonnée complétive en « que »</w:t>
            </w:r>
          </w:p>
        </w:tc>
        <w:tc>
          <w:tcPr>
            <w:tcW w:w="0" w:type="auto"/>
          </w:tcPr>
          <w:p w14:paraId="1D2A3710" w14:textId="77777777" w:rsidR="002C0F2B" w:rsidRPr="00023D9E" w:rsidRDefault="002C0F2B" w:rsidP="002C0F2B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CD7A0E9" w14:textId="77777777" w:rsidR="002C0F2B" w:rsidRPr="00023D9E" w:rsidRDefault="002C0F2B" w:rsidP="002C0F2B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16F0CCB5" w14:textId="3744E4C9" w:rsidTr="002C0F2B">
        <w:trPr>
          <w:trHeight w:val="556"/>
        </w:trPr>
        <w:tc>
          <w:tcPr>
            <w:tcW w:w="0" w:type="auto"/>
          </w:tcPr>
          <w:p w14:paraId="3DB9AB63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 xml:space="preserve">Est capable de produire un petit paragraphe linguistiquement cohérent : maitrise de la ponctuation et des principaux connecteurs </w:t>
            </w:r>
          </w:p>
        </w:tc>
        <w:tc>
          <w:tcPr>
            <w:tcW w:w="0" w:type="auto"/>
          </w:tcPr>
          <w:p w14:paraId="48859B7C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909BA33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63936DAD" w14:textId="353925CC" w:rsidTr="002C0F2B">
        <w:trPr>
          <w:trHeight w:val="278"/>
        </w:trPr>
        <w:tc>
          <w:tcPr>
            <w:tcW w:w="0" w:type="auto"/>
          </w:tcPr>
          <w:p w14:paraId="2EEA0A21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Maitrise des accords simples : accords sujet-verbe et accords dans le GN</w:t>
            </w:r>
          </w:p>
        </w:tc>
        <w:tc>
          <w:tcPr>
            <w:tcW w:w="0" w:type="auto"/>
          </w:tcPr>
          <w:p w14:paraId="582F8B8D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C6BD2D5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154A788C" w14:textId="7F841968" w:rsidTr="002C0F2B">
        <w:trPr>
          <w:trHeight w:val="649"/>
        </w:trPr>
        <w:tc>
          <w:tcPr>
            <w:tcW w:w="0" w:type="auto"/>
          </w:tcPr>
          <w:p w14:paraId="29E36FF3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Maitrise les différentes relations logiques : temps-lieu- cause-conséquence-opposition, comparaison (connecteurs spatio-temporels et logiques ; certaines subordonnées conjonctives circonstancielles)</w:t>
            </w:r>
          </w:p>
        </w:tc>
        <w:tc>
          <w:tcPr>
            <w:tcW w:w="0" w:type="auto"/>
          </w:tcPr>
          <w:p w14:paraId="0F573592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9CF9781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F960A" w14:textId="77777777" w:rsidR="002C0F2B" w:rsidRPr="00023D9E" w:rsidRDefault="002C0F2B" w:rsidP="002C0F2B">
      <w:pPr>
        <w:pStyle w:val="Titre2"/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Maitrise des enjeux disciplinaires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6231"/>
        <w:gridCol w:w="528"/>
        <w:gridCol w:w="583"/>
      </w:tblGrid>
      <w:tr w:rsidR="002C0F2B" w:rsidRPr="00023D9E" w14:paraId="6A74D1C1" w14:textId="687E6230" w:rsidTr="002C0F2B">
        <w:trPr>
          <w:trHeight w:val="281"/>
        </w:trPr>
        <w:tc>
          <w:tcPr>
            <w:tcW w:w="0" w:type="auto"/>
          </w:tcPr>
          <w:p w14:paraId="46E2160D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B9270A3" w14:textId="71690F9C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Oui</w:t>
            </w:r>
          </w:p>
        </w:tc>
        <w:tc>
          <w:tcPr>
            <w:tcW w:w="0" w:type="auto"/>
          </w:tcPr>
          <w:p w14:paraId="5389B0E4" w14:textId="38A82050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</w:tr>
      <w:tr w:rsidR="002C0F2B" w:rsidRPr="00023D9E" w14:paraId="376F81A4" w14:textId="6453F26B" w:rsidTr="002C0F2B">
        <w:trPr>
          <w:trHeight w:val="281"/>
        </w:trPr>
        <w:tc>
          <w:tcPr>
            <w:tcW w:w="0" w:type="auto"/>
          </w:tcPr>
          <w:p w14:paraId="3ACBCC75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Comprend le déroulé d’un cours et les différentes tâches à effectuer</w:t>
            </w:r>
          </w:p>
        </w:tc>
        <w:tc>
          <w:tcPr>
            <w:tcW w:w="0" w:type="auto"/>
          </w:tcPr>
          <w:p w14:paraId="0565A7E3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387D9AD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1C67EB29" w14:textId="0DB67D6B" w:rsidTr="002C0F2B">
        <w:trPr>
          <w:trHeight w:val="306"/>
        </w:trPr>
        <w:tc>
          <w:tcPr>
            <w:tcW w:w="0" w:type="auto"/>
          </w:tcPr>
          <w:p w14:paraId="4BCD41F3" w14:textId="24A577BC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 xml:space="preserve">Comprend globalement les attendus des différentes disciplines. </w:t>
            </w:r>
          </w:p>
        </w:tc>
        <w:tc>
          <w:tcPr>
            <w:tcW w:w="0" w:type="auto"/>
          </w:tcPr>
          <w:p w14:paraId="4D6E5DB6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CF634DC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F2B" w:rsidRPr="00023D9E" w14:paraId="18D4E0C8" w14:textId="7C569E3B" w:rsidTr="002C0F2B">
        <w:trPr>
          <w:trHeight w:val="266"/>
        </w:trPr>
        <w:tc>
          <w:tcPr>
            <w:tcW w:w="0" w:type="auto"/>
          </w:tcPr>
          <w:p w14:paraId="59B53C3D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Est autonome dans la recherche d’indices</w:t>
            </w:r>
          </w:p>
        </w:tc>
        <w:tc>
          <w:tcPr>
            <w:tcW w:w="0" w:type="auto"/>
          </w:tcPr>
          <w:p w14:paraId="1924545B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201341F" w14:textId="77777777" w:rsidR="002C0F2B" w:rsidRPr="00023D9E" w:rsidRDefault="002C0F2B" w:rsidP="00906D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C00C5C" w14:textId="77777777" w:rsidR="002C0F2B" w:rsidRPr="00023D9E" w:rsidRDefault="002C0F2B" w:rsidP="002C0F2B">
      <w:pPr>
        <w:pStyle w:val="Titre2"/>
        <w:spacing w:before="0"/>
        <w:ind w:left="720"/>
        <w:rPr>
          <w:rFonts w:ascii="Arial" w:hAnsi="Arial" w:cs="Arial"/>
          <w:iCs/>
          <w:sz w:val="20"/>
          <w:szCs w:val="20"/>
        </w:rPr>
      </w:pPr>
    </w:p>
    <w:p w14:paraId="6351B98A" w14:textId="77777777" w:rsidR="000F0BA0" w:rsidRPr="00023D9E" w:rsidRDefault="000F0BA0" w:rsidP="002C0F2B">
      <w:pPr>
        <w:spacing w:after="0"/>
        <w:rPr>
          <w:rFonts w:ascii="Arial" w:hAnsi="Arial" w:cs="Arial"/>
          <w:sz w:val="20"/>
          <w:szCs w:val="20"/>
        </w:rPr>
      </w:pPr>
    </w:p>
    <w:p w14:paraId="5D16270D" w14:textId="444DE0F1" w:rsidR="00023D9E" w:rsidRPr="00023D9E" w:rsidRDefault="002C0F2B" w:rsidP="00023D9E">
      <w:pPr>
        <w:pStyle w:val="Paragraphedeliste"/>
        <w:numPr>
          <w:ilvl w:val="0"/>
          <w:numId w:val="14"/>
        </w:numPr>
        <w:spacing w:after="0"/>
        <w:rPr>
          <w:rFonts w:ascii="Arial" w:hAnsi="Arial" w:cs="Arial"/>
          <w:b/>
          <w:bCs/>
          <w:sz w:val="24"/>
          <w:szCs w:val="24"/>
        </w:rPr>
      </w:pPr>
      <w:r w:rsidRPr="00023D9E">
        <w:rPr>
          <w:rFonts w:ascii="Arial" w:hAnsi="Arial" w:cs="Arial"/>
          <w:b/>
          <w:bCs/>
          <w:sz w:val="24"/>
          <w:szCs w:val="24"/>
        </w:rPr>
        <w:t>Adaptations proposées</w:t>
      </w:r>
    </w:p>
    <w:p w14:paraId="374E3AB4" w14:textId="035D8DB3" w:rsidR="002C0F2B" w:rsidRPr="00023D9E" w:rsidRDefault="00023D9E" w:rsidP="00023D9E">
      <w:pPr>
        <w:spacing w:after="0"/>
        <w:ind w:left="360"/>
        <w:rPr>
          <w:rFonts w:ascii="Arial" w:hAnsi="Arial" w:cs="Arial"/>
          <w:b/>
          <w:bCs/>
          <w:sz w:val="20"/>
          <w:szCs w:val="20"/>
        </w:rPr>
      </w:pPr>
      <w:r w:rsidRPr="00023D9E">
        <w:rPr>
          <w:rFonts w:ascii="Arial" w:hAnsi="Arial" w:cs="Arial"/>
          <w:i/>
          <w:iCs/>
          <w:sz w:val="20"/>
          <w:szCs w:val="20"/>
        </w:rPr>
        <w:t xml:space="preserve">Cocher </w:t>
      </w:r>
      <w:r w:rsidR="000F0BA0" w:rsidRPr="00023D9E">
        <w:rPr>
          <w:rFonts w:ascii="Arial" w:hAnsi="Arial" w:cs="Arial"/>
          <w:i/>
          <w:iCs/>
          <w:sz w:val="20"/>
          <w:szCs w:val="20"/>
        </w:rPr>
        <w:t>selon les priorités</w:t>
      </w:r>
      <w:r w:rsidRPr="00023D9E">
        <w:rPr>
          <w:rFonts w:ascii="Arial" w:hAnsi="Arial" w:cs="Arial"/>
          <w:i/>
          <w:iCs/>
          <w:sz w:val="20"/>
          <w:szCs w:val="20"/>
        </w:rPr>
        <w:t>.</w:t>
      </w:r>
      <w:r w:rsidRPr="00023D9E">
        <w:rPr>
          <w:rFonts w:ascii="Arial" w:hAnsi="Arial" w:cs="Arial"/>
          <w:b/>
          <w:bCs/>
          <w:sz w:val="20"/>
          <w:szCs w:val="20"/>
        </w:rPr>
        <w:t xml:space="preserve"> </w:t>
      </w:r>
      <w:r w:rsidRPr="00023D9E">
        <w:rPr>
          <w:rFonts w:ascii="Arial" w:hAnsi="Arial" w:cs="Arial"/>
          <w:i/>
          <w:iCs/>
          <w:sz w:val="20"/>
          <w:szCs w:val="20"/>
        </w:rPr>
        <w:t>Il n’est pas pertinent de travailler toutes les compétences pendant chaque période de mise en œuvre du PPRE.</w:t>
      </w:r>
    </w:p>
    <w:p w14:paraId="31965C50" w14:textId="77777777" w:rsidR="00023D9E" w:rsidRPr="00023D9E" w:rsidRDefault="00023D9E" w:rsidP="002C0F2B">
      <w:pPr>
        <w:spacing w:after="0"/>
        <w:rPr>
          <w:rFonts w:ascii="Arial" w:hAnsi="Arial" w:cs="Arial"/>
          <w:sz w:val="20"/>
          <w:szCs w:val="20"/>
        </w:rPr>
      </w:pPr>
    </w:p>
    <w:p w14:paraId="2252F8E0" w14:textId="77777777" w:rsidR="002C0F2B" w:rsidRPr="00023D9E" w:rsidRDefault="002C0F2B" w:rsidP="002C0F2B">
      <w:pPr>
        <w:pStyle w:val="Titre2"/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Savoir-être élève </w:t>
      </w:r>
    </w:p>
    <w:p w14:paraId="64226AA3" w14:textId="77777777" w:rsidR="002C0F2B" w:rsidRPr="00023D9E" w:rsidRDefault="002C0F2B" w:rsidP="000F0BA0">
      <w:pPr>
        <w:pStyle w:val="Sansinterligne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Sécuriser l’accueil de l’élève dans la classe </w:t>
      </w:r>
    </w:p>
    <w:p w14:paraId="1761D113" w14:textId="77777777" w:rsidR="002C0F2B" w:rsidRPr="00023D9E" w:rsidRDefault="002C0F2B" w:rsidP="000F0BA0">
      <w:pPr>
        <w:pStyle w:val="Sansinterligne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Encourager les initiatives de l’élève</w:t>
      </w:r>
    </w:p>
    <w:p w14:paraId="1E9E81EC" w14:textId="77777777" w:rsidR="002C0F2B" w:rsidRPr="00023D9E" w:rsidRDefault="002C0F2B" w:rsidP="000F0BA0">
      <w:pPr>
        <w:pStyle w:val="Sansinterligne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Proposer un tutorat par un pair</w:t>
      </w:r>
    </w:p>
    <w:p w14:paraId="41EB012B" w14:textId="77777777" w:rsidR="002C0F2B" w:rsidRPr="00023D9E" w:rsidRDefault="002C0F2B" w:rsidP="000F0BA0">
      <w:pPr>
        <w:pStyle w:val="Sansinterligne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Autoriser le dictionnaire ou tout autre moyen de traduction </w:t>
      </w:r>
    </w:p>
    <w:p w14:paraId="523FD5B3" w14:textId="2E33A6FC" w:rsidR="000F0BA0" w:rsidRPr="00023D9E" w:rsidRDefault="000F0BA0" w:rsidP="000F0BA0">
      <w:pPr>
        <w:pStyle w:val="Sansinterligne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AUTRE : </w:t>
      </w:r>
    </w:p>
    <w:p w14:paraId="6F989E91" w14:textId="77777777" w:rsidR="002C0F2B" w:rsidRPr="00023D9E" w:rsidRDefault="002C0F2B" w:rsidP="002C0F2B">
      <w:pPr>
        <w:pStyle w:val="Sansinterligne"/>
        <w:rPr>
          <w:rFonts w:ascii="Arial" w:hAnsi="Arial" w:cs="Arial"/>
          <w:sz w:val="20"/>
          <w:szCs w:val="20"/>
        </w:rPr>
      </w:pPr>
    </w:p>
    <w:p w14:paraId="4D08199C" w14:textId="77777777" w:rsidR="002C0F2B" w:rsidRPr="00023D9E" w:rsidRDefault="002C0F2B" w:rsidP="002C0F2B">
      <w:pPr>
        <w:pStyle w:val="Titre2"/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Compétences langagières : comprendre et communiquer en contexte scolaire</w:t>
      </w:r>
    </w:p>
    <w:p w14:paraId="4ACB561B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Adapter son débit et son articulation</w:t>
      </w:r>
    </w:p>
    <w:p w14:paraId="75B31AE1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Proposer le plan du cours et les mots clés en amont</w:t>
      </w:r>
    </w:p>
    <w:p w14:paraId="731B181B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Autoriser l’élève à préparer ses interventions orales</w:t>
      </w:r>
    </w:p>
    <w:p w14:paraId="7178B313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Proposer des supports visuels pour accompagner la lecture de textes</w:t>
      </w:r>
    </w:p>
    <w:p w14:paraId="3E7AD611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Réduire la longueur des textes proposés ou surligner les passages essentiels d’un texte plus long</w:t>
      </w:r>
    </w:p>
    <w:p w14:paraId="09730EE4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Proposer des questionnaires adaptés (QCM, V/F, réponses courtes autorisées…)</w:t>
      </w:r>
    </w:p>
    <w:p w14:paraId="1E0EE399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Permettre à l’élève de brouillonner dans sa langue d’origine</w:t>
      </w:r>
    </w:p>
    <w:p w14:paraId="3C3E22D9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Réduire la longueur attendue </w:t>
      </w:r>
    </w:p>
    <w:p w14:paraId="36CBB680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Donner des modèles d’écriture</w:t>
      </w:r>
    </w:p>
    <w:p w14:paraId="402513E8" w14:textId="77777777" w:rsidR="002C0F2B" w:rsidRPr="00023D9E" w:rsidRDefault="002C0F2B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Adapter l’évaluation</w:t>
      </w:r>
    </w:p>
    <w:p w14:paraId="7C56A9D1" w14:textId="6170EB39" w:rsidR="000F0BA0" w:rsidRPr="00023D9E" w:rsidRDefault="000F0BA0" w:rsidP="000F0BA0">
      <w:pPr>
        <w:pStyle w:val="Sansinterligne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AUTRE : </w:t>
      </w:r>
    </w:p>
    <w:p w14:paraId="69798917" w14:textId="77777777" w:rsidR="002C0F2B" w:rsidRPr="00023D9E" w:rsidRDefault="002C0F2B" w:rsidP="002C0F2B">
      <w:pPr>
        <w:pStyle w:val="Sansinterligne"/>
        <w:rPr>
          <w:rFonts w:ascii="Arial" w:hAnsi="Arial" w:cs="Arial"/>
          <w:sz w:val="20"/>
          <w:szCs w:val="20"/>
        </w:rPr>
      </w:pPr>
    </w:p>
    <w:p w14:paraId="768D2114" w14:textId="77777777" w:rsidR="002C0F2B" w:rsidRPr="00023D9E" w:rsidRDefault="002C0F2B" w:rsidP="002C0F2B">
      <w:pPr>
        <w:pStyle w:val="Titre2"/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Compétences linguistiques : maîtrise des fondamentaux de la langue</w:t>
      </w:r>
    </w:p>
    <w:p w14:paraId="30E6A81A" w14:textId="77777777" w:rsidR="002C0F2B" w:rsidRPr="00023D9E" w:rsidRDefault="002C0F2B" w:rsidP="000F0BA0">
      <w:pPr>
        <w:pStyle w:val="Sansinterligne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Proposer une correction et une remédiation ciblées sur un ou deux points de langue à améliorer</w:t>
      </w:r>
    </w:p>
    <w:p w14:paraId="1BCBCC4F" w14:textId="77777777" w:rsidR="002C0F2B" w:rsidRPr="00023D9E" w:rsidRDefault="002C0F2B" w:rsidP="000F0BA0">
      <w:pPr>
        <w:pStyle w:val="Sansinterligne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Décorréler l’évaluation disciplinaire de l’évaluation linguistique</w:t>
      </w:r>
    </w:p>
    <w:p w14:paraId="10611058" w14:textId="410D3EC0" w:rsidR="000F0BA0" w:rsidRPr="00023D9E" w:rsidRDefault="000F0BA0" w:rsidP="000F0BA0">
      <w:pPr>
        <w:pStyle w:val="Sansinterligne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AUTRE : </w:t>
      </w:r>
    </w:p>
    <w:p w14:paraId="13D9A0DE" w14:textId="77777777" w:rsidR="002C0F2B" w:rsidRPr="00023D9E" w:rsidRDefault="002C0F2B" w:rsidP="002C0F2B">
      <w:pPr>
        <w:pStyle w:val="Titre2"/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Maîtrise des enjeux disciplinaires</w:t>
      </w:r>
    </w:p>
    <w:p w14:paraId="1EFD259D" w14:textId="77777777" w:rsidR="002C0F2B" w:rsidRPr="00023D9E" w:rsidRDefault="002C0F2B" w:rsidP="000F0BA0">
      <w:pPr>
        <w:pStyle w:val="Sansinterligne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Ritualiser son cours et expliciter les attendus à chaque étape</w:t>
      </w:r>
    </w:p>
    <w:p w14:paraId="7098BE04" w14:textId="77777777" w:rsidR="002C0F2B" w:rsidRPr="00023D9E" w:rsidRDefault="002C0F2B" w:rsidP="000F0BA0">
      <w:pPr>
        <w:pStyle w:val="Sansinterligne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Encourager l’élève à tenir un carnet de vocabulaire de la discipline (donner le lexique-clé d’un chapitre en amont pour permettre à l’élève de se l’approprier avant le cours)</w:t>
      </w:r>
    </w:p>
    <w:p w14:paraId="400B45EE" w14:textId="66D7E026" w:rsidR="000F0BA0" w:rsidRPr="00023D9E" w:rsidRDefault="000F0BA0" w:rsidP="000F0BA0">
      <w:pPr>
        <w:pStyle w:val="Sansinterligne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AUTRE : </w:t>
      </w:r>
    </w:p>
    <w:p w14:paraId="65C18CD4" w14:textId="77777777" w:rsidR="000F0BA0" w:rsidRPr="00023D9E" w:rsidRDefault="000F0BA0" w:rsidP="000F0BA0">
      <w:pPr>
        <w:rPr>
          <w:rFonts w:ascii="Arial" w:hAnsi="Arial" w:cs="Arial"/>
          <w:sz w:val="20"/>
          <w:szCs w:val="20"/>
        </w:rPr>
      </w:pPr>
    </w:p>
    <w:p w14:paraId="0CC6EF4C" w14:textId="77777777" w:rsidR="00023D9E" w:rsidRPr="00023D9E" w:rsidRDefault="00023D9E" w:rsidP="000F0BA0">
      <w:pPr>
        <w:rPr>
          <w:rFonts w:ascii="Arial" w:hAnsi="Arial" w:cs="Arial"/>
          <w:sz w:val="20"/>
          <w:szCs w:val="20"/>
        </w:rPr>
      </w:pPr>
    </w:p>
    <w:p w14:paraId="5B36F05F" w14:textId="10E10BC1" w:rsidR="0017799E" w:rsidRPr="00023D9E" w:rsidRDefault="0017799E" w:rsidP="0017799E">
      <w:pPr>
        <w:tabs>
          <w:tab w:val="left" w:pos="6061"/>
        </w:tabs>
        <w:spacing w:after="0"/>
        <w:rPr>
          <w:rFonts w:ascii="Arial" w:hAnsi="Arial" w:cs="Arial"/>
          <w:b/>
          <w:bCs/>
          <w:sz w:val="20"/>
          <w:szCs w:val="20"/>
        </w:rPr>
      </w:pPr>
      <w:r w:rsidRPr="00023D9E">
        <w:rPr>
          <w:rFonts w:ascii="Arial" w:hAnsi="Arial" w:cs="Arial"/>
          <w:b/>
          <w:bCs/>
          <w:sz w:val="20"/>
          <w:szCs w:val="20"/>
        </w:rPr>
        <w:t>Pour les élèves de 3</w:t>
      </w:r>
      <w:r w:rsidRPr="00023D9E">
        <w:rPr>
          <w:rFonts w:ascii="Arial" w:hAnsi="Arial" w:cs="Arial"/>
          <w:b/>
          <w:bCs/>
          <w:sz w:val="20"/>
          <w:szCs w:val="20"/>
          <w:vertAlign w:val="superscript"/>
        </w:rPr>
        <w:t>e </w:t>
      </w:r>
      <w:r w:rsidRPr="00023D9E">
        <w:rPr>
          <w:rFonts w:ascii="Arial" w:hAnsi="Arial" w:cs="Arial"/>
          <w:b/>
          <w:bCs/>
          <w:sz w:val="20"/>
          <w:szCs w:val="20"/>
        </w:rPr>
        <w:t>: adaptation du contrôle continu du DNB</w:t>
      </w:r>
    </w:p>
    <w:p w14:paraId="12C588FA" w14:textId="31D83945" w:rsidR="000F0BA0" w:rsidRPr="00023D9E" w:rsidRDefault="00613868" w:rsidP="000F0BA0">
      <w:p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lastRenderedPageBreak/>
        <w:t>(cf</w:t>
      </w:r>
      <w:r w:rsidR="0017799E" w:rsidRPr="00023D9E">
        <w:rPr>
          <w:rFonts w:ascii="Arial" w:hAnsi="Arial" w:cs="Arial"/>
          <w:sz w:val="20"/>
          <w:szCs w:val="20"/>
        </w:rPr>
        <w:t>.</w:t>
      </w:r>
      <w:r w:rsidRPr="00023D9E">
        <w:rPr>
          <w:rFonts w:ascii="Arial" w:hAnsi="Arial" w:cs="Arial"/>
          <w:sz w:val="20"/>
          <w:szCs w:val="20"/>
        </w:rPr>
        <w:t xml:space="preserve"> </w:t>
      </w:r>
      <w:r w:rsidRPr="00023D9E">
        <w:rPr>
          <w:rFonts w:ascii="Arial" w:hAnsi="Arial" w:cs="Arial"/>
          <w:i/>
          <w:iCs/>
          <w:sz w:val="20"/>
          <w:szCs w:val="20"/>
        </w:rPr>
        <w:t>Memento</w:t>
      </w:r>
      <w:r w:rsidR="0017799E" w:rsidRPr="00023D9E">
        <w:rPr>
          <w:rFonts w:ascii="Arial" w:hAnsi="Arial" w:cs="Arial"/>
          <w:sz w:val="20"/>
          <w:szCs w:val="20"/>
        </w:rPr>
        <w:t xml:space="preserve"> de la </w:t>
      </w:r>
      <w:proofErr w:type="spellStart"/>
      <w:r w:rsidR="0017799E" w:rsidRPr="00023D9E">
        <w:rPr>
          <w:rFonts w:ascii="Arial" w:hAnsi="Arial" w:cs="Arial"/>
          <w:sz w:val="20"/>
          <w:szCs w:val="20"/>
        </w:rPr>
        <w:t>Dgesco</w:t>
      </w:r>
      <w:proofErr w:type="spellEnd"/>
      <w:r w:rsidRPr="00023D9E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Pr="00023D9E">
          <w:rPr>
            <w:rStyle w:val="Lienhypertexte"/>
            <w:rFonts w:ascii="Arial" w:hAnsi="Arial" w:cs="Arial"/>
            <w:sz w:val="20"/>
            <w:szCs w:val="20"/>
          </w:rPr>
          <w:t>https://eduscol.education.fr/document/69050/download?attachment</w:t>
        </w:r>
      </w:hyperlink>
      <w:r w:rsidRPr="00023D9E">
        <w:rPr>
          <w:rFonts w:ascii="Arial" w:hAnsi="Arial" w:cs="Arial"/>
          <w:sz w:val="20"/>
          <w:szCs w:val="20"/>
        </w:rPr>
        <w:t>)</w:t>
      </w:r>
    </w:p>
    <w:p w14:paraId="58B48EAB" w14:textId="3319A88E" w:rsidR="005C7007" w:rsidRPr="00023D9E" w:rsidRDefault="006D4901" w:rsidP="000F0BA0">
      <w:pPr>
        <w:pStyle w:val="Sansinterligne"/>
        <w:numPr>
          <w:ilvl w:val="0"/>
          <w:numId w:val="11"/>
        </w:numPr>
        <w:rPr>
          <w:rFonts w:ascii="Arial" w:hAnsi="Arial" w:cs="Arial"/>
        </w:rPr>
      </w:pPr>
      <w:r w:rsidRPr="00023D9E">
        <w:rPr>
          <w:rFonts w:ascii="Arial" w:hAnsi="Arial" w:cs="Arial"/>
        </w:rPr>
        <w:t>Part de l’évaluation en FLS</w:t>
      </w:r>
      <w:r w:rsidR="005C7007" w:rsidRPr="00023D9E">
        <w:rPr>
          <w:rFonts w:ascii="Arial" w:hAnsi="Arial" w:cs="Arial"/>
        </w:rPr>
        <w:t>: ………………………………….</w:t>
      </w:r>
    </w:p>
    <w:p w14:paraId="729631A0" w14:textId="24D23B67" w:rsidR="005C7007" w:rsidRPr="00023D9E" w:rsidRDefault="006D4901" w:rsidP="000F0BA0">
      <w:pPr>
        <w:pStyle w:val="Sansinterligne"/>
        <w:numPr>
          <w:ilvl w:val="0"/>
          <w:numId w:val="11"/>
        </w:numPr>
        <w:rPr>
          <w:rFonts w:ascii="Arial" w:hAnsi="Arial" w:cs="Arial"/>
        </w:rPr>
      </w:pPr>
      <w:r w:rsidRPr="00023D9E">
        <w:rPr>
          <w:rFonts w:ascii="Arial" w:hAnsi="Arial" w:cs="Arial"/>
        </w:rPr>
        <w:t>Adaptations en contrôle continu</w:t>
      </w:r>
      <w:r w:rsidR="005C7007" w:rsidRPr="00023D9E">
        <w:rPr>
          <w:rFonts w:ascii="Arial" w:hAnsi="Arial" w:cs="Arial"/>
        </w:rPr>
        <w:t>………………………………………………………</w:t>
      </w:r>
    </w:p>
    <w:p w14:paraId="7B9BA27A" w14:textId="7B4F10A9" w:rsidR="005C7007" w:rsidRPr="00023D9E" w:rsidRDefault="00753085" w:rsidP="000F0BA0">
      <w:pPr>
        <w:pStyle w:val="Sansinterligne"/>
        <w:numPr>
          <w:ilvl w:val="0"/>
          <w:numId w:val="11"/>
        </w:numPr>
        <w:rPr>
          <w:rFonts w:ascii="Arial" w:hAnsi="Arial" w:cs="Arial"/>
        </w:rPr>
      </w:pPr>
      <w:r w:rsidRPr="00023D9E">
        <w:rPr>
          <w:rFonts w:ascii="Arial" w:hAnsi="Arial" w:cs="Arial"/>
        </w:rPr>
        <w:t>Evaluation de remplacement</w:t>
      </w:r>
      <w:r w:rsidR="005C7007" w:rsidRPr="00023D9E">
        <w:rPr>
          <w:rFonts w:ascii="Arial" w:hAnsi="Arial" w:cs="Arial"/>
        </w:rPr>
        <w:t xml:space="preserve"> ………………………………………………………………</w:t>
      </w:r>
      <w:proofErr w:type="gramStart"/>
      <w:r w:rsidR="005C7007" w:rsidRPr="00023D9E">
        <w:rPr>
          <w:rFonts w:ascii="Arial" w:hAnsi="Arial" w:cs="Arial"/>
        </w:rPr>
        <w:t>…….</w:t>
      </w:r>
      <w:proofErr w:type="gramEnd"/>
      <w:r w:rsidR="005C7007" w:rsidRPr="00023D9E">
        <w:rPr>
          <w:rFonts w:ascii="Arial" w:hAnsi="Arial" w:cs="Arial"/>
        </w:rPr>
        <w:t>.</w:t>
      </w:r>
    </w:p>
    <w:p w14:paraId="456DE67E" w14:textId="085DF830" w:rsidR="000F0BA0" w:rsidRPr="00023D9E" w:rsidRDefault="000F0BA0" w:rsidP="000F0BA0">
      <w:pPr>
        <w:pStyle w:val="Sansinterligne"/>
        <w:numPr>
          <w:ilvl w:val="0"/>
          <w:numId w:val="11"/>
        </w:numPr>
        <w:rPr>
          <w:rFonts w:ascii="Arial" w:hAnsi="Arial" w:cs="Arial"/>
        </w:rPr>
      </w:pPr>
      <w:r w:rsidRPr="00023D9E">
        <w:rPr>
          <w:rFonts w:ascii="Arial" w:hAnsi="Arial" w:cs="Arial"/>
        </w:rPr>
        <w:t>Droit au dic</w:t>
      </w:r>
      <w:r w:rsidR="00613868" w:rsidRPr="00023D9E">
        <w:rPr>
          <w:rFonts w:ascii="Arial" w:hAnsi="Arial" w:cs="Arial"/>
        </w:rPr>
        <w:t>tionnaire bilingue </w:t>
      </w:r>
      <w:r w:rsidRPr="00023D9E">
        <w:rPr>
          <w:rFonts w:ascii="Arial" w:hAnsi="Arial" w:cs="Arial"/>
        </w:rPr>
        <w:t>……………………………</w:t>
      </w:r>
      <w:proofErr w:type="gramStart"/>
      <w:r w:rsidRPr="00023D9E">
        <w:rPr>
          <w:rFonts w:ascii="Arial" w:hAnsi="Arial" w:cs="Arial"/>
        </w:rPr>
        <w:t>…….</w:t>
      </w:r>
      <w:proofErr w:type="gramEnd"/>
      <w:r w:rsidRPr="00023D9E">
        <w:rPr>
          <w:rFonts w:ascii="Arial" w:hAnsi="Arial" w:cs="Arial"/>
        </w:rPr>
        <w:t>.</w:t>
      </w:r>
    </w:p>
    <w:p w14:paraId="1E856878" w14:textId="77777777" w:rsidR="000F0BA0" w:rsidRPr="00023D9E" w:rsidRDefault="000F0BA0" w:rsidP="000F0BA0">
      <w:pPr>
        <w:rPr>
          <w:rFonts w:ascii="Arial" w:hAnsi="Arial" w:cs="Arial"/>
          <w:sz w:val="20"/>
          <w:szCs w:val="20"/>
        </w:rPr>
      </w:pPr>
    </w:p>
    <w:p w14:paraId="0BAD4634" w14:textId="7114A131" w:rsidR="000F0BA0" w:rsidRPr="00023D9E" w:rsidRDefault="000F0BA0" w:rsidP="000F0BA0">
      <w:pPr>
        <w:rPr>
          <w:rFonts w:ascii="Arial" w:hAnsi="Arial" w:cs="Arial"/>
          <w:b/>
          <w:bCs/>
          <w:sz w:val="20"/>
          <w:szCs w:val="20"/>
        </w:rPr>
      </w:pPr>
      <w:r w:rsidRPr="00023D9E">
        <w:rPr>
          <w:rFonts w:ascii="Arial" w:hAnsi="Arial" w:cs="Arial"/>
          <w:b/>
          <w:bCs/>
          <w:sz w:val="20"/>
          <w:szCs w:val="20"/>
        </w:rPr>
        <w:t xml:space="preserve">Aide et aménagement de la scolarité </w:t>
      </w:r>
    </w:p>
    <w:p w14:paraId="437F7F7B" w14:textId="7C85EFF6" w:rsidR="000F0BA0" w:rsidRPr="00023D9E" w:rsidRDefault="000F0BA0" w:rsidP="000F0BA0">
      <w:pPr>
        <w:pStyle w:val="Paragraphedeliste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Inscription à Devoirs-Faits</w:t>
      </w:r>
    </w:p>
    <w:p w14:paraId="1A4D3C20" w14:textId="6BAB12DB" w:rsidR="000F0BA0" w:rsidRPr="00023D9E" w:rsidRDefault="000F0BA0" w:rsidP="000F0BA0">
      <w:pPr>
        <w:pStyle w:val="Paragraphedeliste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Heures de suivi linguistique</w:t>
      </w:r>
    </w:p>
    <w:p w14:paraId="266F6469" w14:textId="0FF61D90" w:rsidR="000F0BA0" w:rsidRPr="00023D9E" w:rsidRDefault="0016764B" w:rsidP="000F0BA0">
      <w:pPr>
        <w:pStyle w:val="Paragraphedeliste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 xml:space="preserve">EDT aménagé : </w:t>
      </w:r>
    </w:p>
    <w:p w14:paraId="0504B0CD" w14:textId="55D9E86B" w:rsidR="0016764B" w:rsidRPr="00023D9E" w:rsidRDefault="0016764B" w:rsidP="000F0BA0">
      <w:pPr>
        <w:pStyle w:val="Paragraphedeliste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proofErr w:type="spellStart"/>
      <w:r w:rsidRPr="00023D9E">
        <w:rPr>
          <w:rFonts w:ascii="Arial" w:hAnsi="Arial" w:cs="Arial"/>
          <w:sz w:val="20"/>
          <w:szCs w:val="20"/>
        </w:rPr>
        <w:t>GEVAsco</w:t>
      </w:r>
      <w:proofErr w:type="spellEnd"/>
      <w:r w:rsidR="0017799E" w:rsidRPr="00023D9E">
        <w:rPr>
          <w:rFonts w:ascii="Arial" w:hAnsi="Arial" w:cs="Arial"/>
          <w:sz w:val="20"/>
          <w:szCs w:val="20"/>
        </w:rPr>
        <w:t>, en cas de situation de handicap</w:t>
      </w:r>
    </w:p>
    <w:p w14:paraId="6A1C9A95" w14:textId="77777777" w:rsidR="0016764B" w:rsidRPr="00023D9E" w:rsidRDefault="0016764B" w:rsidP="0016764B">
      <w:pPr>
        <w:pStyle w:val="Paragraphedeliste"/>
        <w:rPr>
          <w:rFonts w:ascii="Arial" w:hAnsi="Arial" w:cs="Arial"/>
          <w:sz w:val="20"/>
          <w:szCs w:val="20"/>
        </w:rPr>
      </w:pPr>
    </w:p>
    <w:p w14:paraId="14558C8D" w14:textId="77777777" w:rsidR="0017799E" w:rsidRPr="00023D9E" w:rsidRDefault="0017799E" w:rsidP="0016764B">
      <w:pPr>
        <w:pStyle w:val="Paragraphedeliste"/>
        <w:rPr>
          <w:rFonts w:ascii="Arial" w:hAnsi="Arial" w:cs="Arial"/>
          <w:sz w:val="20"/>
          <w:szCs w:val="20"/>
        </w:rPr>
      </w:pPr>
    </w:p>
    <w:p w14:paraId="46A8BDD2" w14:textId="0B4E434D" w:rsidR="000F0BA0" w:rsidRPr="00023D9E" w:rsidRDefault="002C0F2B" w:rsidP="00023D9E">
      <w:pPr>
        <w:pStyle w:val="Paragraphedeliste"/>
        <w:numPr>
          <w:ilvl w:val="0"/>
          <w:numId w:val="14"/>
        </w:numPr>
        <w:rPr>
          <w:rFonts w:ascii="Arial" w:hAnsi="Arial" w:cs="Arial"/>
          <w:b/>
          <w:bCs/>
          <w:sz w:val="24"/>
          <w:szCs w:val="24"/>
        </w:rPr>
      </w:pPr>
      <w:r w:rsidRPr="00023D9E">
        <w:rPr>
          <w:rFonts w:ascii="Arial" w:hAnsi="Arial" w:cs="Arial"/>
          <w:b/>
          <w:bCs/>
          <w:sz w:val="24"/>
          <w:szCs w:val="24"/>
        </w:rPr>
        <w:t>Signature</w:t>
      </w:r>
      <w:r w:rsidR="000F0BA0" w:rsidRPr="00023D9E">
        <w:rPr>
          <w:rFonts w:ascii="Arial" w:hAnsi="Arial" w:cs="Arial"/>
          <w:b/>
          <w:bCs/>
          <w:sz w:val="24"/>
          <w:szCs w:val="24"/>
        </w:rPr>
        <w:t>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</w:tblGrid>
      <w:tr w:rsidR="000F0BA0" w:rsidRPr="00023D9E" w14:paraId="0457A40F" w14:textId="77777777" w:rsidTr="000F0BA0">
        <w:tc>
          <w:tcPr>
            <w:tcW w:w="2614" w:type="dxa"/>
          </w:tcPr>
          <w:p w14:paraId="1AA9453B" w14:textId="06CC5DB6" w:rsidR="000F0BA0" w:rsidRPr="00023D9E" w:rsidRDefault="000F0BA0" w:rsidP="000F0BA0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Elève</w:t>
            </w:r>
          </w:p>
        </w:tc>
        <w:tc>
          <w:tcPr>
            <w:tcW w:w="2614" w:type="dxa"/>
          </w:tcPr>
          <w:p w14:paraId="6AD1BB60" w14:textId="7EA77ECD" w:rsidR="000F0BA0" w:rsidRPr="00023D9E" w:rsidRDefault="000F0BA0" w:rsidP="000F0BA0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Parents</w:t>
            </w:r>
          </w:p>
        </w:tc>
        <w:tc>
          <w:tcPr>
            <w:tcW w:w="2614" w:type="dxa"/>
          </w:tcPr>
          <w:p w14:paraId="0B0E5501" w14:textId="6D3084F1" w:rsidR="000F0BA0" w:rsidRPr="00023D9E" w:rsidRDefault="000F0BA0" w:rsidP="000F0BA0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Equipe éducative</w:t>
            </w:r>
          </w:p>
        </w:tc>
      </w:tr>
      <w:tr w:rsidR="000F0BA0" w:rsidRPr="00023D9E" w14:paraId="597A82C0" w14:textId="77777777" w:rsidTr="000F0BA0">
        <w:tc>
          <w:tcPr>
            <w:tcW w:w="2614" w:type="dxa"/>
          </w:tcPr>
          <w:p w14:paraId="5C16D8B6" w14:textId="77777777" w:rsidR="000F0BA0" w:rsidRPr="00023D9E" w:rsidRDefault="000F0BA0" w:rsidP="000F0B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9E861A" w14:textId="77777777" w:rsidR="000F0BA0" w:rsidRPr="00023D9E" w:rsidRDefault="000F0BA0" w:rsidP="000F0B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71C6E6" w14:textId="77777777" w:rsidR="000F0BA0" w:rsidRPr="00023D9E" w:rsidRDefault="000F0BA0" w:rsidP="000F0B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</w:tcPr>
          <w:p w14:paraId="11E866A9" w14:textId="77777777" w:rsidR="000F0BA0" w:rsidRPr="00023D9E" w:rsidRDefault="000F0BA0" w:rsidP="000F0B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</w:tcPr>
          <w:p w14:paraId="1BB713AD" w14:textId="77777777" w:rsidR="000F0BA0" w:rsidRPr="00023D9E" w:rsidRDefault="000F0BA0" w:rsidP="000F0B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774175" w14:textId="77777777" w:rsidR="0017799E" w:rsidRPr="00023D9E" w:rsidRDefault="0017799E" w:rsidP="0017799E">
      <w:pPr>
        <w:pStyle w:val="Paragraphedeliste"/>
        <w:rPr>
          <w:rFonts w:ascii="Arial" w:hAnsi="Arial" w:cs="Arial"/>
          <w:b/>
          <w:bCs/>
          <w:sz w:val="20"/>
          <w:szCs w:val="20"/>
        </w:rPr>
      </w:pPr>
    </w:p>
    <w:p w14:paraId="1E709DAF" w14:textId="77777777" w:rsidR="00023D9E" w:rsidRPr="00023D9E" w:rsidRDefault="00023D9E" w:rsidP="0017799E">
      <w:pPr>
        <w:pStyle w:val="Paragraphedeliste"/>
        <w:rPr>
          <w:rFonts w:ascii="Arial" w:hAnsi="Arial" w:cs="Arial"/>
          <w:b/>
          <w:bCs/>
          <w:sz w:val="20"/>
          <w:szCs w:val="20"/>
        </w:rPr>
      </w:pPr>
    </w:p>
    <w:p w14:paraId="532EF743" w14:textId="30FDBA71" w:rsidR="000F0BA0" w:rsidRPr="00023D9E" w:rsidRDefault="000F0BA0" w:rsidP="00023D9E">
      <w:pPr>
        <w:pStyle w:val="Paragraphedeliste"/>
        <w:numPr>
          <w:ilvl w:val="0"/>
          <w:numId w:val="14"/>
        </w:numPr>
        <w:rPr>
          <w:rFonts w:ascii="Arial" w:hAnsi="Arial" w:cs="Arial"/>
          <w:b/>
          <w:bCs/>
          <w:sz w:val="24"/>
          <w:szCs w:val="24"/>
        </w:rPr>
      </w:pPr>
      <w:r w:rsidRPr="00023D9E">
        <w:rPr>
          <w:rFonts w:ascii="Arial" w:hAnsi="Arial" w:cs="Arial"/>
          <w:b/>
          <w:bCs/>
          <w:sz w:val="24"/>
          <w:szCs w:val="24"/>
        </w:rPr>
        <w:t>BILAN</w:t>
      </w:r>
      <w:r w:rsidR="0016764B" w:rsidRPr="00023D9E">
        <w:rPr>
          <w:rFonts w:ascii="Arial" w:hAnsi="Arial" w:cs="Arial"/>
          <w:b/>
          <w:bCs/>
          <w:sz w:val="24"/>
          <w:szCs w:val="24"/>
        </w:rPr>
        <w:t xml:space="preserve">S trimestriels (à remplir à la remise des bulletins ou au conseil de classe)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6764B" w:rsidRPr="00023D9E" w14:paraId="582780B5" w14:textId="77777777" w:rsidTr="0016764B">
        <w:tc>
          <w:tcPr>
            <w:tcW w:w="3485" w:type="dxa"/>
          </w:tcPr>
          <w:p w14:paraId="45118759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5" w:type="dxa"/>
          </w:tcPr>
          <w:p w14:paraId="4C82474F" w14:textId="6A4EDB94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Réussites</w:t>
            </w:r>
          </w:p>
        </w:tc>
        <w:tc>
          <w:tcPr>
            <w:tcW w:w="3486" w:type="dxa"/>
          </w:tcPr>
          <w:p w14:paraId="3CF683B5" w14:textId="723AA21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Difficultés à prioriser</w:t>
            </w:r>
          </w:p>
        </w:tc>
      </w:tr>
      <w:tr w:rsidR="0016764B" w:rsidRPr="00023D9E" w14:paraId="2A8AE578" w14:textId="77777777" w:rsidTr="0016764B">
        <w:tc>
          <w:tcPr>
            <w:tcW w:w="3485" w:type="dxa"/>
          </w:tcPr>
          <w:p w14:paraId="18507AD7" w14:textId="4DF82A54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Trimestre 1</w:t>
            </w:r>
          </w:p>
        </w:tc>
        <w:tc>
          <w:tcPr>
            <w:tcW w:w="3485" w:type="dxa"/>
          </w:tcPr>
          <w:p w14:paraId="4E885825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F14C00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F574F1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375EB4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74BD8C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855269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6" w:type="dxa"/>
          </w:tcPr>
          <w:p w14:paraId="2FB76AD9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64B" w:rsidRPr="00023D9E" w14:paraId="67543306" w14:textId="77777777" w:rsidTr="0016764B">
        <w:tc>
          <w:tcPr>
            <w:tcW w:w="3485" w:type="dxa"/>
          </w:tcPr>
          <w:p w14:paraId="565C2F0C" w14:textId="4AB10F91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Trimestre 2</w:t>
            </w:r>
          </w:p>
        </w:tc>
        <w:tc>
          <w:tcPr>
            <w:tcW w:w="3485" w:type="dxa"/>
          </w:tcPr>
          <w:p w14:paraId="70A1FC1C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6F23C0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1BBCE3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B16F00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033DC2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85B920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6" w:type="dxa"/>
          </w:tcPr>
          <w:p w14:paraId="0A1BCB55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64B" w:rsidRPr="00023D9E" w14:paraId="48BAEE4E" w14:textId="77777777" w:rsidTr="0016764B">
        <w:tc>
          <w:tcPr>
            <w:tcW w:w="3485" w:type="dxa"/>
          </w:tcPr>
          <w:p w14:paraId="16A50889" w14:textId="0E8C0818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  <w:r w:rsidRPr="00023D9E">
              <w:rPr>
                <w:rFonts w:ascii="Arial" w:hAnsi="Arial" w:cs="Arial"/>
                <w:sz w:val="20"/>
                <w:szCs w:val="20"/>
              </w:rPr>
              <w:t>Trimestre 3</w:t>
            </w:r>
          </w:p>
        </w:tc>
        <w:tc>
          <w:tcPr>
            <w:tcW w:w="3485" w:type="dxa"/>
          </w:tcPr>
          <w:p w14:paraId="12D28060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59040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C21546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9E26DF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33A581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DCBE2C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453933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6" w:type="dxa"/>
          </w:tcPr>
          <w:p w14:paraId="7EB033AA" w14:textId="77777777" w:rsidR="0016764B" w:rsidRPr="00023D9E" w:rsidRDefault="0016764B" w:rsidP="001676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D45B00" w14:textId="36B7B703" w:rsidR="000F0BA0" w:rsidRPr="00023D9E" w:rsidRDefault="000F0BA0" w:rsidP="0016764B">
      <w:pPr>
        <w:rPr>
          <w:rFonts w:ascii="Arial" w:hAnsi="Arial" w:cs="Arial"/>
          <w:sz w:val="20"/>
          <w:szCs w:val="20"/>
        </w:rPr>
      </w:pPr>
    </w:p>
    <w:p w14:paraId="4082A146" w14:textId="77777777" w:rsidR="00023D9E" w:rsidRPr="00023D9E" w:rsidRDefault="00023D9E" w:rsidP="0016764B">
      <w:pPr>
        <w:rPr>
          <w:rFonts w:ascii="Arial" w:hAnsi="Arial" w:cs="Arial"/>
          <w:sz w:val="20"/>
          <w:szCs w:val="20"/>
        </w:rPr>
      </w:pPr>
    </w:p>
    <w:p w14:paraId="006ADD78" w14:textId="2F286E49" w:rsidR="0016764B" w:rsidRPr="00023D9E" w:rsidRDefault="0016764B" w:rsidP="00023D9E">
      <w:pPr>
        <w:pStyle w:val="Paragraphedeliste"/>
        <w:numPr>
          <w:ilvl w:val="0"/>
          <w:numId w:val="14"/>
        </w:numPr>
        <w:rPr>
          <w:rFonts w:ascii="Arial" w:hAnsi="Arial" w:cs="Arial"/>
          <w:b/>
          <w:bCs/>
          <w:sz w:val="24"/>
          <w:szCs w:val="24"/>
        </w:rPr>
      </w:pPr>
      <w:r w:rsidRPr="00023D9E">
        <w:rPr>
          <w:rFonts w:ascii="Arial" w:hAnsi="Arial" w:cs="Arial"/>
          <w:b/>
          <w:bCs/>
          <w:sz w:val="24"/>
          <w:szCs w:val="24"/>
        </w:rPr>
        <w:t>Bilan annuel</w:t>
      </w:r>
    </w:p>
    <w:p w14:paraId="5F0E3772" w14:textId="77777777" w:rsidR="00023D9E" w:rsidRPr="00023D9E" w:rsidRDefault="0016764B" w:rsidP="0016764B">
      <w:pPr>
        <w:pStyle w:val="Paragraphedelist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Reprendre le PROFIL initial + remarques importantes (not. si GEVA-</w:t>
      </w:r>
      <w:proofErr w:type="spellStart"/>
      <w:r w:rsidRPr="00023D9E">
        <w:rPr>
          <w:rFonts w:ascii="Arial" w:hAnsi="Arial" w:cs="Arial"/>
          <w:sz w:val="20"/>
          <w:szCs w:val="20"/>
        </w:rPr>
        <w:t>sco</w:t>
      </w:r>
      <w:proofErr w:type="spellEnd"/>
      <w:r w:rsidRPr="00023D9E">
        <w:rPr>
          <w:rFonts w:ascii="Arial" w:hAnsi="Arial" w:cs="Arial"/>
          <w:sz w:val="20"/>
          <w:szCs w:val="20"/>
        </w:rPr>
        <w:t xml:space="preserve"> ou EDT aménagé)</w:t>
      </w:r>
    </w:p>
    <w:p w14:paraId="693CE2CB" w14:textId="77F2C952" w:rsidR="0016764B" w:rsidRPr="00023D9E" w:rsidRDefault="00023D9E" w:rsidP="0016764B">
      <w:pPr>
        <w:pStyle w:val="Paragraphedelist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023D9E">
        <w:rPr>
          <w:rFonts w:ascii="Arial" w:hAnsi="Arial" w:cs="Arial"/>
          <w:sz w:val="20"/>
          <w:szCs w:val="20"/>
        </w:rPr>
        <w:t>M</w:t>
      </w:r>
      <w:r w:rsidR="0016764B" w:rsidRPr="00023D9E">
        <w:rPr>
          <w:rFonts w:ascii="Arial" w:hAnsi="Arial" w:cs="Arial"/>
          <w:sz w:val="20"/>
          <w:szCs w:val="20"/>
        </w:rPr>
        <w:t xml:space="preserve">odifier </w:t>
      </w:r>
      <w:r w:rsidRPr="00023D9E">
        <w:rPr>
          <w:rFonts w:ascii="Arial" w:hAnsi="Arial" w:cs="Arial"/>
          <w:sz w:val="20"/>
          <w:szCs w:val="20"/>
        </w:rPr>
        <w:t xml:space="preserve">le cas échéant </w:t>
      </w:r>
      <w:r w:rsidR="0016764B" w:rsidRPr="00023D9E">
        <w:rPr>
          <w:rFonts w:ascii="Arial" w:hAnsi="Arial" w:cs="Arial"/>
          <w:sz w:val="20"/>
          <w:szCs w:val="20"/>
        </w:rPr>
        <w:t xml:space="preserve">et transmettre aux parents et à la nouvelle équipe </w:t>
      </w:r>
    </w:p>
    <w:sectPr w:rsidR="0016764B" w:rsidRPr="00023D9E" w:rsidSect="002C0F2B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89F76" w14:textId="77777777" w:rsidR="000E2ECF" w:rsidRDefault="000E2ECF" w:rsidP="000F0BA0">
      <w:pPr>
        <w:spacing w:after="0" w:line="240" w:lineRule="auto"/>
      </w:pPr>
      <w:r>
        <w:separator/>
      </w:r>
    </w:p>
  </w:endnote>
  <w:endnote w:type="continuationSeparator" w:id="0">
    <w:p w14:paraId="17F1DC83" w14:textId="77777777" w:rsidR="000E2ECF" w:rsidRDefault="000E2ECF" w:rsidP="000F0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unga">
    <w:altName w:val="Liberation Mono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97536" w14:textId="521CAA99" w:rsidR="000F0BA0" w:rsidRDefault="000F0BA0">
    <w:pPr>
      <w:pStyle w:val="Pieddepage"/>
      <w:jc w:val="center"/>
    </w:pPr>
    <w:r>
      <w:t xml:space="preserve">PPRE ALLOPHONIE PAGE </w:t>
    </w:r>
    <w:sdt>
      <w:sdtPr>
        <w:id w:val="-139411537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12A84">
          <w:rPr>
            <w:noProof/>
          </w:rPr>
          <w:t>1</w:t>
        </w:r>
        <w:r>
          <w:fldChar w:fldCharType="end"/>
        </w:r>
      </w:sdtContent>
    </w:sdt>
  </w:p>
  <w:p w14:paraId="33B13984" w14:textId="7E7B84FA" w:rsidR="000F0BA0" w:rsidRDefault="000F0BA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5DA94" w14:textId="77777777" w:rsidR="000E2ECF" w:rsidRDefault="000E2ECF" w:rsidP="000F0BA0">
      <w:pPr>
        <w:spacing w:after="0" w:line="240" w:lineRule="auto"/>
      </w:pPr>
      <w:r>
        <w:separator/>
      </w:r>
    </w:p>
  </w:footnote>
  <w:footnote w:type="continuationSeparator" w:id="0">
    <w:p w14:paraId="42C4D09D" w14:textId="77777777" w:rsidR="000E2ECF" w:rsidRDefault="000E2ECF" w:rsidP="000F0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7B6"/>
    <w:multiLevelType w:val="hybridMultilevel"/>
    <w:tmpl w:val="E6BC743E"/>
    <w:lvl w:ilvl="0" w:tplc="261C475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F22D1"/>
    <w:multiLevelType w:val="hybridMultilevel"/>
    <w:tmpl w:val="6074B1D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11BBF"/>
    <w:multiLevelType w:val="hybridMultilevel"/>
    <w:tmpl w:val="4FC48A50"/>
    <w:lvl w:ilvl="0" w:tplc="261C475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C4CF5"/>
    <w:multiLevelType w:val="hybridMultilevel"/>
    <w:tmpl w:val="1040BF80"/>
    <w:lvl w:ilvl="0" w:tplc="261C475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66299"/>
    <w:multiLevelType w:val="hybridMultilevel"/>
    <w:tmpl w:val="859896F8"/>
    <w:lvl w:ilvl="0" w:tplc="261C475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8588C"/>
    <w:multiLevelType w:val="hybridMultilevel"/>
    <w:tmpl w:val="BFE8AC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F4127"/>
    <w:multiLevelType w:val="hybridMultilevel"/>
    <w:tmpl w:val="9654A5D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93B2B"/>
    <w:multiLevelType w:val="hybridMultilevel"/>
    <w:tmpl w:val="7B447F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E4C58"/>
    <w:multiLevelType w:val="hybridMultilevel"/>
    <w:tmpl w:val="03CE5A6C"/>
    <w:lvl w:ilvl="0" w:tplc="53880632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A5478"/>
    <w:multiLevelType w:val="hybridMultilevel"/>
    <w:tmpl w:val="8138ABF6"/>
    <w:lvl w:ilvl="0" w:tplc="261C475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60003"/>
    <w:multiLevelType w:val="hybridMultilevel"/>
    <w:tmpl w:val="45C4F574"/>
    <w:lvl w:ilvl="0" w:tplc="261C475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30FB0"/>
    <w:multiLevelType w:val="hybridMultilevel"/>
    <w:tmpl w:val="AE6860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C1076"/>
    <w:multiLevelType w:val="hybridMultilevel"/>
    <w:tmpl w:val="F244A8A0"/>
    <w:lvl w:ilvl="0" w:tplc="53880632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185E00"/>
    <w:multiLevelType w:val="hybridMultilevel"/>
    <w:tmpl w:val="594626B6"/>
    <w:lvl w:ilvl="0" w:tplc="53880632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11"/>
  </w:num>
  <w:num w:numId="5">
    <w:abstractNumId w:val="4"/>
  </w:num>
  <w:num w:numId="6">
    <w:abstractNumId w:val="10"/>
  </w:num>
  <w:num w:numId="7">
    <w:abstractNumId w:val="2"/>
  </w:num>
  <w:num w:numId="8">
    <w:abstractNumId w:val="9"/>
  </w:num>
  <w:num w:numId="9">
    <w:abstractNumId w:val="12"/>
  </w:num>
  <w:num w:numId="10">
    <w:abstractNumId w:val="8"/>
  </w:num>
  <w:num w:numId="11">
    <w:abstractNumId w:val="0"/>
  </w:num>
  <w:num w:numId="12">
    <w:abstractNumId w:val="3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F2B"/>
    <w:rsid w:val="00023D9E"/>
    <w:rsid w:val="000465C3"/>
    <w:rsid w:val="000E0666"/>
    <w:rsid w:val="000E2ECF"/>
    <w:rsid w:val="000F0BA0"/>
    <w:rsid w:val="001656FC"/>
    <w:rsid w:val="0016764B"/>
    <w:rsid w:val="0017799E"/>
    <w:rsid w:val="001F4B40"/>
    <w:rsid w:val="00252013"/>
    <w:rsid w:val="00267692"/>
    <w:rsid w:val="002C0F2B"/>
    <w:rsid w:val="00321A14"/>
    <w:rsid w:val="00375DCE"/>
    <w:rsid w:val="003C03F9"/>
    <w:rsid w:val="004B045D"/>
    <w:rsid w:val="0052794C"/>
    <w:rsid w:val="00537B46"/>
    <w:rsid w:val="005677BB"/>
    <w:rsid w:val="005C7007"/>
    <w:rsid w:val="00613868"/>
    <w:rsid w:val="006D4901"/>
    <w:rsid w:val="007052E1"/>
    <w:rsid w:val="00750F37"/>
    <w:rsid w:val="00753085"/>
    <w:rsid w:val="0077523C"/>
    <w:rsid w:val="007C6600"/>
    <w:rsid w:val="008A79A2"/>
    <w:rsid w:val="008E3957"/>
    <w:rsid w:val="009821D3"/>
    <w:rsid w:val="00990AF3"/>
    <w:rsid w:val="009C4CD0"/>
    <w:rsid w:val="00A03724"/>
    <w:rsid w:val="00A12A84"/>
    <w:rsid w:val="00AA6E17"/>
    <w:rsid w:val="00B3122F"/>
    <w:rsid w:val="00B65C40"/>
    <w:rsid w:val="00C07C42"/>
    <w:rsid w:val="00C10779"/>
    <w:rsid w:val="00C41187"/>
    <w:rsid w:val="00D46321"/>
    <w:rsid w:val="00DA58AA"/>
    <w:rsid w:val="00DB6BFA"/>
    <w:rsid w:val="00E374DF"/>
    <w:rsid w:val="00E60353"/>
    <w:rsid w:val="00E7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98DB8"/>
  <w15:chartTrackingRefBased/>
  <w15:docId w15:val="{D1482AA8-B25E-4468-9A78-3A52CD52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C0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C0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C0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C0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C0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0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C0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C0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C0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C0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2C0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C0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C0F2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C0F2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C0F2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C0F2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C0F2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C0F2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C0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C0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C0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C0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C0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C0F2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C0F2B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2C0F2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C0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C0F2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C0F2B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C0F2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2C0F2B"/>
    <w:pPr>
      <w:spacing w:after="0" w:line="240" w:lineRule="auto"/>
    </w:pPr>
    <w:rPr>
      <w:kern w:val="0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0F0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0BA0"/>
  </w:style>
  <w:style w:type="paragraph" w:styleId="Pieddepage">
    <w:name w:val="footer"/>
    <w:basedOn w:val="Normal"/>
    <w:link w:val="PieddepageCar"/>
    <w:uiPriority w:val="99"/>
    <w:unhideWhenUsed/>
    <w:rsid w:val="000F0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0BA0"/>
  </w:style>
  <w:style w:type="character" w:styleId="Lienhypertexte">
    <w:name w:val="Hyperlink"/>
    <w:basedOn w:val="Policepardfaut"/>
    <w:uiPriority w:val="99"/>
    <w:unhideWhenUsed/>
    <w:rsid w:val="0061386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duscol.education.fr/document/69050/download?attach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846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Shimrit Sissoko</dc:creator>
  <cp:keywords/>
  <dc:description/>
  <cp:lastModifiedBy>Pierre-Marie Giard</cp:lastModifiedBy>
  <cp:revision>2</cp:revision>
  <dcterms:created xsi:type="dcterms:W3CDTF">2026-02-04T20:42:00Z</dcterms:created>
  <dcterms:modified xsi:type="dcterms:W3CDTF">2026-02-04T20:42:00Z</dcterms:modified>
</cp:coreProperties>
</file>